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217" w:beforeLines="50" w:after="217" w:afterLines="50" w:line="5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自行采购公告</w:t>
      </w:r>
    </w:p>
    <w:p>
      <w:pPr>
        <w:adjustRightInd w:val="0"/>
        <w:snapToGrid w:val="0"/>
        <w:spacing w:line="500" w:lineRule="exact"/>
        <w:rPr>
          <w:rFonts w:ascii="仿宋_GB2312" w:hAnsi="仿宋_GB2312" w:cs="仿宋_GB2312"/>
          <w:sz w:val="28"/>
          <w:szCs w:val="28"/>
        </w:rPr>
      </w:pPr>
      <w:r>
        <w:rPr>
          <w:sz w:val="36"/>
        </w:rPr>
        <mc:AlternateContent>
          <mc:Choice Requires="wps">
            <w:drawing>
              <wp:anchor distT="0" distB="0" distL="114300" distR="114300" simplePos="0" relativeHeight="251659264" behindDoc="1" locked="0" layoutInCell="1" allowOverlap="1">
                <wp:simplePos x="0" y="0"/>
                <wp:positionH relativeFrom="column">
                  <wp:posOffset>-160020</wp:posOffset>
                </wp:positionH>
                <wp:positionV relativeFrom="paragraph">
                  <wp:posOffset>0</wp:posOffset>
                </wp:positionV>
                <wp:extent cx="5669915" cy="1263015"/>
                <wp:effectExtent l="4445" t="4445" r="21590" b="8890"/>
                <wp:wrapNone/>
                <wp:docPr id="3" name="文本框 3"/>
                <wp:cNvGraphicFramePr/>
                <a:graphic xmlns:a="http://schemas.openxmlformats.org/drawingml/2006/main">
                  <a:graphicData uri="http://schemas.microsoft.com/office/word/2010/wordprocessingShape">
                    <wps:wsp>
                      <wps:cNvSpPr txBox="1"/>
                      <wps:spPr>
                        <a:xfrm>
                          <a:off x="1036955" y="1301750"/>
                          <a:ext cx="5669915" cy="12630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0pt;height:99.45pt;width:446.45pt;z-index:-251657216;mso-width-relative:page;mso-height-relative:page;" fillcolor="#FFFFFF [3201]" filled="t" stroked="t" coordsize="21600,21600" o:gfxdata="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000R0tYAAAAIAQAADwAAAAAAAAABACAAAAAiAAAAZHJzL2Rvd25yZXYueG1sUEsBAhQAFAAAAAgA&#10;h07iQJv8xadgAgAAxAQAAA4AAAAAAAAAAQAgAAAAJQEAAGRycy9lMm9Eb2MueG1sUEsFBgAAAAAG&#10;AAYAWQEAAPcFAAAAAA==&#10;">
                <v:fill on="t" focussize="0,0"/>
                <v:stroke weight="0.5pt" color="#000000 [3204]" joinstyle="round"/>
                <v:imagedata o:title=""/>
                <o:lock v:ext="edit" aspectratio="f"/>
                <v:textbox>
                  <w:txbxContent>
                    <w:p/>
                  </w:txbxContent>
                </v:textbox>
              </v:shape>
            </w:pict>
          </mc:Fallback>
        </mc:AlternateContent>
      </w:r>
      <w:r>
        <w:rPr>
          <w:rFonts w:hint="eastAsia" w:ascii="仿宋_GB2312" w:hAnsi="仿宋_GB2312" w:cs="仿宋_GB2312"/>
          <w:sz w:val="28"/>
          <w:szCs w:val="28"/>
        </w:rPr>
        <w:t>项目概况</w:t>
      </w:r>
    </w:p>
    <w:p>
      <w:pPr>
        <w:adjustRightInd w:val="0"/>
        <w:snapToGrid w:val="0"/>
        <w:spacing w:line="500" w:lineRule="exact"/>
        <w:ind w:firstLine="560" w:firstLineChars="200"/>
        <w:rPr>
          <w:rFonts w:ascii="仿宋_GB2312" w:hAnsi="仿宋_GB2312" w:cs="仿宋_GB2312"/>
          <w:sz w:val="28"/>
          <w:szCs w:val="28"/>
        </w:rPr>
      </w:pPr>
      <w:r>
        <w:rPr>
          <w:rFonts w:hint="eastAsia" w:ascii="仿宋_GB2312" w:hAnsi="仿宋_GB2312" w:cs="仿宋_GB2312"/>
          <w:sz w:val="28"/>
          <w:szCs w:val="28"/>
          <w:u w:val="single"/>
          <w:lang w:val="en-US" w:eastAsia="zh-CN"/>
        </w:rPr>
        <w:t>深圳市福田区园岭外国语小学教室照明系统采购项目</w:t>
      </w:r>
      <w:r>
        <w:rPr>
          <w:rFonts w:hint="eastAsia" w:ascii="仿宋_GB2312" w:hAnsi="仿宋_GB2312" w:cs="仿宋_GB2312"/>
          <w:sz w:val="28"/>
          <w:szCs w:val="28"/>
        </w:rPr>
        <w:t>的潜在供应商应在</w:t>
      </w:r>
      <w:r>
        <w:rPr>
          <w:rFonts w:hint="eastAsia" w:ascii="仿宋_GB2312" w:hAnsi="仿宋_GB2312" w:cs="仿宋_GB2312"/>
          <w:sz w:val="28"/>
          <w:szCs w:val="28"/>
          <w:u w:val="single"/>
        </w:rPr>
        <w:t xml:space="preserve"> </w:t>
      </w:r>
      <w:r>
        <w:rPr>
          <w:rFonts w:hint="eastAsia" w:ascii="仿宋_GB2312" w:hAnsi="仿宋_GB2312" w:cs="仿宋_GB2312"/>
          <w:sz w:val="28"/>
          <w:szCs w:val="28"/>
          <w:u w:val="single"/>
          <w:lang w:val="en-US" w:eastAsia="zh-CN"/>
        </w:rPr>
        <w:t>深圳市福田区园岭五街21号六楼总务处</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获取采购文件，并于</w:t>
      </w:r>
      <w:r>
        <w:rPr>
          <w:rFonts w:hint="eastAsia" w:ascii="仿宋_GB2312" w:hAnsi="仿宋_GB2312" w:cs="仿宋_GB2312"/>
          <w:sz w:val="28"/>
          <w:szCs w:val="28"/>
          <w:u w:val="single"/>
        </w:rPr>
        <w:t xml:space="preserve"> </w:t>
      </w:r>
      <w:r>
        <w:rPr>
          <w:rFonts w:hint="eastAsia" w:ascii="仿宋_GB2312" w:hAnsi="仿宋_GB2312" w:cs="仿宋_GB2312"/>
          <w:sz w:val="28"/>
          <w:szCs w:val="28"/>
          <w:u w:val="single"/>
          <w:lang w:val="en-US" w:eastAsia="zh-CN"/>
        </w:rPr>
        <w:t>2023</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lang w:val="en-US" w:eastAsia="zh-CN"/>
        </w:rPr>
        <w:t>1</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u w:val="single"/>
          <w:lang w:val="en-US" w:eastAsia="zh-CN"/>
        </w:rPr>
        <w:t>6</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r>
        <w:rPr>
          <w:rFonts w:hint="eastAsia" w:ascii="仿宋_GB2312" w:hAnsi="仿宋_GB2312" w:cs="仿宋_GB2312"/>
          <w:sz w:val="28"/>
          <w:szCs w:val="28"/>
          <w:u w:val="single"/>
        </w:rPr>
        <w:t xml:space="preserve"> </w:t>
      </w:r>
      <w:r>
        <w:rPr>
          <w:rFonts w:hint="eastAsia" w:ascii="仿宋_GB2312" w:hAnsi="仿宋_GB2312" w:cs="仿宋_GB2312"/>
          <w:sz w:val="28"/>
          <w:szCs w:val="28"/>
          <w:u w:val="single"/>
          <w:lang w:val="en-US" w:eastAsia="zh-CN"/>
        </w:rPr>
        <w:t>9</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点</w:t>
      </w:r>
      <w:r>
        <w:rPr>
          <w:rFonts w:hint="eastAsia" w:ascii="仿宋_GB2312" w:hAnsi="仿宋_GB2312" w:cs="仿宋_GB2312"/>
          <w:sz w:val="28"/>
          <w:szCs w:val="28"/>
          <w:u w:val="single"/>
        </w:rPr>
        <w:t xml:space="preserve"> </w:t>
      </w:r>
      <w:r>
        <w:rPr>
          <w:rFonts w:hint="eastAsia" w:ascii="仿宋_GB2312" w:hAnsi="仿宋_GB2312" w:cs="仿宋_GB2312"/>
          <w:sz w:val="28"/>
          <w:szCs w:val="28"/>
          <w:u w:val="single"/>
          <w:lang w:val="en-US" w:eastAsia="zh-CN"/>
        </w:rPr>
        <w:t>00</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分（北京时间）前递交应答文件。</w:t>
      </w:r>
    </w:p>
    <w:p>
      <w:pPr>
        <w:adjustRightInd w:val="0"/>
        <w:snapToGrid w:val="0"/>
        <w:spacing w:line="500" w:lineRule="exact"/>
        <w:rPr>
          <w:rFonts w:ascii="仿宋_GB2312" w:hAnsi="仿宋_GB2312" w:cs="仿宋_GB2312"/>
          <w:sz w:val="28"/>
          <w:szCs w:val="28"/>
        </w:rPr>
      </w:pPr>
    </w:p>
    <w:p>
      <w:pPr>
        <w:adjustRightInd w:val="0"/>
        <w:snapToGrid w:val="0"/>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一、项目基本情况</w:t>
      </w:r>
    </w:p>
    <w:p>
      <w:pPr>
        <w:adjustRightInd w:val="0"/>
        <w:snapToGrid w:val="0"/>
        <w:spacing w:line="500" w:lineRule="exact"/>
        <w:ind w:firstLine="560" w:firstLineChars="200"/>
        <w:rPr>
          <w:rFonts w:ascii="仿宋_GB2312" w:hAnsi="仿宋_GB2312" w:cs="仿宋_GB2312"/>
          <w:sz w:val="28"/>
          <w:szCs w:val="28"/>
        </w:rPr>
      </w:pPr>
      <w:r>
        <w:rPr>
          <w:rFonts w:hint="eastAsia" w:ascii="仿宋_GB2312" w:hAnsi="仿宋_GB2312" w:cs="仿宋_GB2312"/>
          <w:sz w:val="28"/>
          <w:szCs w:val="28"/>
        </w:rPr>
        <w:t>项目编号：</w:t>
      </w:r>
      <w:r>
        <w:rPr>
          <w:rFonts w:hint="eastAsia" w:asciiTheme="minorEastAsia" w:hAnsiTheme="minorEastAsia" w:eastAsiaTheme="minorEastAsia"/>
          <w:sz w:val="24"/>
          <w:szCs w:val="24"/>
          <w:u w:val="none"/>
        </w:rPr>
        <w:t>yw202</w:t>
      </w:r>
      <w:r>
        <w:rPr>
          <w:rFonts w:asciiTheme="minorEastAsia" w:hAnsiTheme="minorEastAsia" w:eastAsiaTheme="minorEastAsia"/>
          <w:sz w:val="24"/>
          <w:szCs w:val="24"/>
          <w:u w:val="none"/>
        </w:rPr>
        <w:t>2</w:t>
      </w:r>
      <w:r>
        <w:rPr>
          <w:rFonts w:hint="eastAsia" w:asciiTheme="minorEastAsia" w:hAnsiTheme="minorEastAsia" w:eastAsiaTheme="minorEastAsia"/>
          <w:sz w:val="24"/>
          <w:szCs w:val="24"/>
          <w:u w:val="none"/>
        </w:rPr>
        <w:t>1</w:t>
      </w:r>
      <w:r>
        <w:rPr>
          <w:rFonts w:hint="eastAsia" w:asciiTheme="minorEastAsia" w:hAnsiTheme="minorEastAsia" w:eastAsiaTheme="minorEastAsia"/>
          <w:sz w:val="24"/>
          <w:szCs w:val="24"/>
          <w:u w:val="none"/>
          <w:lang w:val="en-US" w:eastAsia="zh-CN"/>
        </w:rPr>
        <w:t>2</w:t>
      </w:r>
      <w:r>
        <w:rPr>
          <w:rFonts w:hint="eastAsia" w:asciiTheme="minorEastAsia" w:hAnsiTheme="minorEastAsia" w:eastAsiaTheme="minorEastAsia"/>
          <w:sz w:val="24"/>
          <w:szCs w:val="24"/>
          <w:u w:val="none"/>
        </w:rPr>
        <w:t>2</w:t>
      </w:r>
      <w:r>
        <w:rPr>
          <w:rFonts w:hint="eastAsia" w:asciiTheme="minorEastAsia" w:hAnsiTheme="minorEastAsia" w:eastAsiaTheme="minorEastAsia"/>
          <w:sz w:val="24"/>
          <w:szCs w:val="24"/>
          <w:u w:val="none"/>
          <w:lang w:val="en-US" w:eastAsia="zh-CN"/>
        </w:rPr>
        <w:t>7</w:t>
      </w:r>
      <w:r>
        <w:rPr>
          <w:rFonts w:hint="eastAsia" w:asciiTheme="minorEastAsia" w:hAnsiTheme="minorEastAsia" w:eastAsiaTheme="minorEastAsia"/>
          <w:sz w:val="24"/>
          <w:szCs w:val="24"/>
          <w:u w:val="none"/>
        </w:rPr>
        <w:t>-00</w:t>
      </w:r>
      <w:r>
        <w:rPr>
          <w:rFonts w:hint="eastAsia" w:asciiTheme="minorEastAsia" w:hAnsiTheme="minorEastAsia" w:eastAsiaTheme="minorEastAsia"/>
          <w:sz w:val="24"/>
          <w:szCs w:val="24"/>
          <w:u w:val="none"/>
          <w:lang w:val="en-US" w:eastAsia="zh-CN"/>
        </w:rPr>
        <w:t>1</w:t>
      </w:r>
    </w:p>
    <w:p>
      <w:pPr>
        <w:adjustRightInd w:val="0"/>
        <w:snapToGrid w:val="0"/>
        <w:spacing w:line="500" w:lineRule="exact"/>
        <w:ind w:firstLine="560" w:firstLineChars="200"/>
        <w:rPr>
          <w:rFonts w:ascii="仿宋_GB2312" w:hAnsi="仿宋_GB2312" w:cs="仿宋_GB2312"/>
          <w:sz w:val="28"/>
          <w:szCs w:val="28"/>
        </w:rPr>
      </w:pPr>
      <w:r>
        <w:rPr>
          <w:rFonts w:hint="eastAsia" w:ascii="仿宋_GB2312" w:hAnsi="仿宋_GB2312" w:cs="仿宋_GB2312"/>
          <w:sz w:val="28"/>
          <w:szCs w:val="28"/>
        </w:rPr>
        <w:t>项目名称：</w:t>
      </w:r>
      <w:r>
        <w:rPr>
          <w:rFonts w:hint="eastAsia" w:ascii="仿宋_GB2312" w:hAnsi="仿宋_GB2312" w:cs="仿宋_GB2312"/>
          <w:sz w:val="28"/>
          <w:szCs w:val="28"/>
          <w:lang w:val="en-US" w:eastAsia="zh-CN"/>
        </w:rPr>
        <w:t>深圳市福田区园岭外国语小学教室照明</w:t>
      </w:r>
      <w:bookmarkStart w:id="0" w:name="_GoBack"/>
      <w:bookmarkEnd w:id="0"/>
      <w:r>
        <w:rPr>
          <w:rFonts w:hint="eastAsia" w:ascii="仿宋_GB2312" w:hAnsi="仿宋_GB2312" w:cs="仿宋_GB2312"/>
          <w:sz w:val="28"/>
          <w:szCs w:val="28"/>
          <w:lang w:val="en-US" w:eastAsia="zh-CN"/>
        </w:rPr>
        <w:t>系统采购项目</w:t>
      </w:r>
    </w:p>
    <w:p>
      <w:pPr>
        <w:adjustRightInd w:val="0"/>
        <w:snapToGrid w:val="0"/>
        <w:spacing w:line="50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rPr>
        <w:t>采购方式：</w:t>
      </w:r>
      <w:r>
        <w:rPr>
          <w:rFonts w:hint="eastAsia" w:ascii="仿宋_GB2312" w:hAnsi="仿宋_GB2312" w:cs="仿宋_GB2312"/>
          <w:sz w:val="28"/>
          <w:szCs w:val="28"/>
          <w:lang w:val="en-US" w:eastAsia="zh-CN"/>
        </w:rPr>
        <w:t>公开招标</w:t>
      </w:r>
    </w:p>
    <w:p>
      <w:pPr>
        <w:adjustRightInd w:val="0"/>
        <w:snapToGrid w:val="0"/>
        <w:spacing w:line="500" w:lineRule="exact"/>
        <w:ind w:firstLine="560" w:firstLineChars="200"/>
        <w:rPr>
          <w:rFonts w:hint="eastAsia" w:ascii="仿宋_GB2312" w:hAnsi="仿宋_GB2312" w:cs="仿宋_GB2312"/>
          <w:sz w:val="28"/>
          <w:szCs w:val="28"/>
        </w:rPr>
      </w:pPr>
      <w:r>
        <w:rPr>
          <w:rFonts w:hint="eastAsia" w:ascii="仿宋_GB2312" w:hAnsi="仿宋_GB2312" w:cs="仿宋_GB2312"/>
          <w:sz w:val="28"/>
          <w:szCs w:val="28"/>
        </w:rPr>
        <w:t>预算金额：</w:t>
      </w:r>
      <w:r>
        <w:rPr>
          <w:rFonts w:hint="eastAsia" w:ascii="仿宋_GB2312" w:hAnsi="仿宋_GB2312" w:cs="仿宋_GB2312"/>
          <w:sz w:val="28"/>
          <w:szCs w:val="28"/>
          <w:lang w:val="en-US" w:eastAsia="zh-CN"/>
        </w:rPr>
        <w:t>200000.00元</w:t>
      </w:r>
      <w:r>
        <w:rPr>
          <w:rFonts w:hint="eastAsia" w:ascii="仿宋_GB2312" w:hAnsi="仿宋_GB2312" w:cs="仿宋_GB2312"/>
          <w:sz w:val="28"/>
          <w:szCs w:val="28"/>
        </w:rPr>
        <w:t xml:space="preserve">  </w:t>
      </w:r>
    </w:p>
    <w:p>
      <w:pPr>
        <w:adjustRightInd w:val="0"/>
        <w:snapToGrid w:val="0"/>
        <w:spacing w:line="500" w:lineRule="exact"/>
        <w:ind w:firstLine="560" w:firstLineChars="200"/>
        <w:rPr>
          <w:rFonts w:ascii="仿宋_GB2312" w:hAnsi="仿宋_GB2312" w:cs="仿宋_GB2312"/>
          <w:sz w:val="28"/>
          <w:szCs w:val="28"/>
        </w:rPr>
      </w:pPr>
      <w:r>
        <w:rPr>
          <w:rFonts w:hint="eastAsia" w:ascii="仿宋_GB2312" w:hAnsi="仿宋_GB2312" w:cs="仿宋_GB2312"/>
          <w:sz w:val="28"/>
          <w:szCs w:val="28"/>
        </w:rPr>
        <w:t>最高限价：</w:t>
      </w:r>
      <w:r>
        <w:rPr>
          <w:rFonts w:hint="eastAsia" w:ascii="仿宋_GB2312" w:hAnsi="仿宋_GB2312" w:cs="仿宋_GB2312"/>
          <w:sz w:val="28"/>
          <w:szCs w:val="28"/>
          <w:lang w:val="en-US" w:eastAsia="zh-CN"/>
        </w:rPr>
        <w:t>200000.00元</w:t>
      </w:r>
      <w:r>
        <w:rPr>
          <w:rFonts w:hint="eastAsia" w:ascii="仿宋_GB2312" w:hAnsi="仿宋_GB2312" w:cs="仿宋_GB2312"/>
          <w:sz w:val="28"/>
          <w:szCs w:val="28"/>
        </w:rPr>
        <w:t xml:space="preserve">  </w:t>
      </w:r>
    </w:p>
    <w:p>
      <w:pPr>
        <w:adjustRightInd w:val="0"/>
        <w:snapToGrid w:val="0"/>
        <w:spacing w:line="500" w:lineRule="exact"/>
        <w:ind w:firstLine="560" w:firstLineChars="200"/>
        <w:rPr>
          <w:rFonts w:hint="eastAsia" w:ascii="仿宋_GB2312" w:hAnsi="仿宋_GB2312" w:cs="仿宋_GB2312"/>
          <w:sz w:val="28"/>
          <w:szCs w:val="28"/>
        </w:rPr>
      </w:pPr>
      <w:r>
        <w:rPr>
          <w:rFonts w:hint="eastAsia" w:ascii="仿宋_GB2312" w:hAnsi="仿宋_GB2312" w:cs="仿宋_GB2312"/>
          <w:sz w:val="28"/>
          <w:szCs w:val="28"/>
        </w:rPr>
        <w:t>采购需求：</w:t>
      </w:r>
    </w:p>
    <w:tbl>
      <w:tblPr>
        <w:tblStyle w:val="3"/>
        <w:tblW w:w="8355" w:type="dxa"/>
        <w:tblInd w:w="4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2F2F2"/>
        <w:tblLayout w:type="autofit"/>
        <w:tblCellMar>
          <w:top w:w="0" w:type="dxa"/>
          <w:left w:w="0" w:type="dxa"/>
          <w:bottom w:w="0" w:type="dxa"/>
          <w:right w:w="0" w:type="dxa"/>
        </w:tblCellMar>
      </w:tblPr>
      <w:tblGrid>
        <w:gridCol w:w="496"/>
        <w:gridCol w:w="1410"/>
        <w:gridCol w:w="3377"/>
        <w:gridCol w:w="692"/>
        <w:gridCol w:w="732"/>
        <w:gridCol w:w="16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2F2F2"/>
          <w:tblCellMar>
            <w:top w:w="0" w:type="dxa"/>
            <w:left w:w="0" w:type="dxa"/>
            <w:bottom w:w="0" w:type="dxa"/>
            <w:right w:w="0" w:type="dxa"/>
          </w:tblCellMar>
        </w:tblPrEx>
        <w:trPr>
          <w:trHeight w:val="1145" w:hRule="atLeast"/>
        </w:trPr>
        <w:tc>
          <w:tcPr>
            <w:tcW w:w="49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5" w:lineRule="atLeast"/>
              <w:ind w:left="0" w:right="0"/>
              <w:jc w:val="both"/>
              <w:rPr>
                <w:rFonts w:hint="eastAsia" w:ascii="仿宋" w:hAnsi="仿宋" w:eastAsia="仿宋" w:cs="仿宋"/>
                <w:b w:val="0"/>
                <w:bCs w:val="0"/>
                <w:color w:val="auto"/>
                <w:sz w:val="36"/>
                <w:szCs w:val="21"/>
                <w:shd w:val="clear" w:color="auto" w:fill="auto"/>
              </w:rPr>
            </w:pPr>
            <w:r>
              <w:rPr>
                <w:rFonts w:hint="eastAsia" w:ascii="仿宋" w:hAnsi="仿宋" w:eastAsia="仿宋" w:cs="仿宋"/>
                <w:b w:val="0"/>
                <w:bCs w:val="0"/>
                <w:i w:val="0"/>
                <w:iCs w:val="0"/>
                <w:caps w:val="0"/>
                <w:color w:val="auto"/>
                <w:spacing w:val="0"/>
                <w:kern w:val="0"/>
                <w:sz w:val="28"/>
                <w:szCs w:val="28"/>
                <w:shd w:val="clear" w:color="auto" w:fill="auto"/>
                <w:lang w:val="en-US" w:eastAsia="zh-CN" w:bidi="ar"/>
              </w:rPr>
              <w:t>序号</w:t>
            </w:r>
          </w:p>
        </w:tc>
        <w:tc>
          <w:tcPr>
            <w:tcW w:w="141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5" w:lineRule="atLeast"/>
              <w:ind w:left="0" w:right="0"/>
              <w:jc w:val="center"/>
              <w:rPr>
                <w:rFonts w:hint="eastAsia" w:ascii="仿宋" w:hAnsi="仿宋" w:eastAsia="仿宋" w:cs="仿宋"/>
                <w:b w:val="0"/>
                <w:bCs w:val="0"/>
                <w:color w:val="auto"/>
                <w:sz w:val="36"/>
                <w:szCs w:val="21"/>
                <w:shd w:val="clear" w:color="auto" w:fill="auto"/>
              </w:rPr>
            </w:pPr>
            <w:r>
              <w:rPr>
                <w:rFonts w:hint="eastAsia" w:ascii="仿宋" w:hAnsi="仿宋" w:eastAsia="仿宋" w:cs="仿宋"/>
                <w:b w:val="0"/>
                <w:bCs w:val="0"/>
                <w:i w:val="0"/>
                <w:iCs w:val="0"/>
                <w:caps w:val="0"/>
                <w:color w:val="auto"/>
                <w:spacing w:val="0"/>
                <w:kern w:val="0"/>
                <w:sz w:val="28"/>
                <w:szCs w:val="28"/>
                <w:shd w:val="clear" w:color="auto" w:fill="auto"/>
                <w:lang w:val="en-US" w:eastAsia="zh-CN" w:bidi="ar"/>
              </w:rPr>
              <w:t>货物名称</w:t>
            </w:r>
          </w:p>
        </w:tc>
        <w:tc>
          <w:tcPr>
            <w:tcW w:w="337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5" w:lineRule="atLeast"/>
              <w:ind w:left="0" w:right="0"/>
              <w:jc w:val="center"/>
              <w:rPr>
                <w:rFonts w:hint="eastAsia" w:ascii="仿宋" w:hAnsi="仿宋" w:eastAsia="仿宋" w:cs="仿宋"/>
                <w:b w:val="0"/>
                <w:bCs w:val="0"/>
                <w:color w:val="auto"/>
                <w:sz w:val="36"/>
                <w:szCs w:val="21"/>
                <w:shd w:val="clear" w:color="auto" w:fill="auto"/>
              </w:rPr>
            </w:pPr>
            <w:r>
              <w:rPr>
                <w:rFonts w:hint="eastAsia" w:ascii="仿宋" w:hAnsi="仿宋" w:eastAsia="仿宋" w:cs="仿宋"/>
                <w:b w:val="0"/>
                <w:bCs w:val="0"/>
                <w:i w:val="0"/>
                <w:iCs w:val="0"/>
                <w:caps w:val="0"/>
                <w:color w:val="auto"/>
                <w:spacing w:val="0"/>
                <w:kern w:val="0"/>
                <w:sz w:val="28"/>
                <w:szCs w:val="28"/>
                <w:shd w:val="clear" w:color="auto" w:fill="auto"/>
                <w:lang w:val="en-US" w:eastAsia="zh-CN" w:bidi="ar"/>
              </w:rPr>
              <w:t>简要技术参数要求</w:t>
            </w:r>
          </w:p>
        </w:tc>
        <w:tc>
          <w:tcPr>
            <w:tcW w:w="69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5" w:lineRule="atLeast"/>
              <w:ind w:left="0" w:right="0"/>
              <w:jc w:val="center"/>
              <w:rPr>
                <w:rFonts w:hint="eastAsia" w:ascii="仿宋" w:hAnsi="仿宋" w:eastAsia="仿宋" w:cs="仿宋"/>
                <w:b w:val="0"/>
                <w:bCs w:val="0"/>
                <w:color w:val="auto"/>
                <w:sz w:val="36"/>
                <w:szCs w:val="21"/>
                <w:shd w:val="clear" w:color="auto" w:fill="auto"/>
              </w:rPr>
            </w:pPr>
            <w:r>
              <w:rPr>
                <w:rFonts w:hint="eastAsia" w:ascii="仿宋" w:hAnsi="仿宋" w:eastAsia="仿宋" w:cs="仿宋"/>
                <w:b w:val="0"/>
                <w:bCs w:val="0"/>
                <w:i w:val="0"/>
                <w:iCs w:val="0"/>
                <w:caps w:val="0"/>
                <w:color w:val="auto"/>
                <w:spacing w:val="0"/>
                <w:kern w:val="0"/>
                <w:sz w:val="28"/>
                <w:szCs w:val="28"/>
                <w:shd w:val="clear" w:color="auto" w:fill="auto"/>
                <w:lang w:val="en-US" w:eastAsia="zh-CN" w:bidi="ar"/>
              </w:rPr>
              <w:t>数量</w:t>
            </w:r>
          </w:p>
        </w:tc>
        <w:tc>
          <w:tcPr>
            <w:tcW w:w="73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5" w:lineRule="atLeast"/>
              <w:ind w:left="0" w:right="0"/>
              <w:jc w:val="center"/>
              <w:rPr>
                <w:rFonts w:hint="eastAsia" w:ascii="仿宋" w:hAnsi="仿宋" w:eastAsia="仿宋" w:cs="仿宋"/>
                <w:b w:val="0"/>
                <w:bCs w:val="0"/>
                <w:color w:val="auto"/>
                <w:sz w:val="36"/>
                <w:szCs w:val="21"/>
                <w:shd w:val="clear" w:color="auto" w:fill="auto"/>
              </w:rPr>
            </w:pPr>
            <w:r>
              <w:rPr>
                <w:rFonts w:hint="eastAsia" w:ascii="仿宋" w:hAnsi="仿宋" w:eastAsia="仿宋" w:cs="仿宋"/>
                <w:b w:val="0"/>
                <w:bCs w:val="0"/>
                <w:i w:val="0"/>
                <w:iCs w:val="0"/>
                <w:caps w:val="0"/>
                <w:color w:val="auto"/>
                <w:spacing w:val="0"/>
                <w:kern w:val="0"/>
                <w:sz w:val="28"/>
                <w:szCs w:val="28"/>
                <w:shd w:val="clear" w:color="auto" w:fill="auto"/>
                <w:lang w:val="en-US" w:eastAsia="zh-CN" w:bidi="ar"/>
              </w:rPr>
              <w:t>单位</w:t>
            </w:r>
          </w:p>
        </w:tc>
        <w:tc>
          <w:tcPr>
            <w:tcW w:w="164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5" w:lineRule="atLeast"/>
              <w:ind w:left="0" w:right="0"/>
              <w:jc w:val="center"/>
              <w:rPr>
                <w:rFonts w:hint="eastAsia" w:ascii="仿宋" w:hAnsi="仿宋" w:eastAsia="仿宋" w:cs="仿宋"/>
                <w:b w:val="0"/>
                <w:bCs w:val="0"/>
                <w:color w:val="auto"/>
                <w:sz w:val="36"/>
                <w:szCs w:val="21"/>
                <w:shd w:val="clear" w:color="auto" w:fill="auto"/>
              </w:rPr>
            </w:pPr>
            <w:r>
              <w:rPr>
                <w:rFonts w:hint="eastAsia" w:ascii="仿宋" w:hAnsi="仿宋" w:eastAsia="仿宋" w:cs="仿宋"/>
                <w:b w:val="0"/>
                <w:bCs w:val="0"/>
                <w:i w:val="0"/>
                <w:iCs w:val="0"/>
                <w:caps w:val="0"/>
                <w:color w:val="auto"/>
                <w:spacing w:val="0"/>
                <w:kern w:val="0"/>
                <w:sz w:val="28"/>
                <w:szCs w:val="28"/>
                <w:shd w:val="clear" w:color="auto" w:fill="auto"/>
                <w:lang w:val="en-US" w:eastAsia="zh-CN" w:bidi="ar"/>
              </w:rPr>
              <w:t>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2F2F2"/>
          <w:tblCellMar>
            <w:top w:w="0" w:type="dxa"/>
            <w:left w:w="0" w:type="dxa"/>
            <w:bottom w:w="0" w:type="dxa"/>
            <w:right w:w="0" w:type="dxa"/>
          </w:tblCellMar>
        </w:tblPrEx>
        <w:trPr>
          <w:trHeight w:val="3398" w:hRule="atLeast"/>
        </w:trPr>
        <w:tc>
          <w:tcPr>
            <w:tcW w:w="49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5" w:lineRule="atLeast"/>
              <w:ind w:left="0" w:right="0"/>
              <w:jc w:val="center"/>
              <w:rPr>
                <w:rFonts w:hint="eastAsia" w:ascii="仿宋" w:hAnsi="仿宋" w:eastAsia="仿宋" w:cs="仿宋"/>
                <w:b w:val="0"/>
                <w:bCs w:val="0"/>
                <w:color w:val="auto"/>
                <w:sz w:val="36"/>
                <w:szCs w:val="21"/>
                <w:shd w:val="clear" w:color="auto" w:fill="auto"/>
              </w:rPr>
            </w:pPr>
            <w:r>
              <w:rPr>
                <w:rFonts w:hint="eastAsia" w:ascii="仿宋" w:hAnsi="仿宋" w:eastAsia="仿宋" w:cs="仿宋"/>
                <w:b w:val="0"/>
                <w:bCs w:val="0"/>
                <w:i w:val="0"/>
                <w:iCs w:val="0"/>
                <w:caps w:val="0"/>
                <w:color w:val="auto"/>
                <w:spacing w:val="0"/>
                <w:kern w:val="0"/>
                <w:sz w:val="28"/>
                <w:szCs w:val="28"/>
                <w:shd w:val="clear" w:color="auto" w:fill="auto"/>
                <w:lang w:val="en-US" w:eastAsia="zh-CN" w:bidi="ar"/>
              </w:rPr>
              <w:t>1</w:t>
            </w:r>
          </w:p>
        </w:tc>
        <w:tc>
          <w:tcPr>
            <w:tcW w:w="14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5" w:lineRule="atLeast"/>
              <w:ind w:left="0" w:right="0"/>
              <w:jc w:val="center"/>
              <w:rPr>
                <w:rFonts w:hint="eastAsia" w:ascii="仿宋" w:hAnsi="仿宋" w:eastAsia="仿宋" w:cs="仿宋"/>
                <w:b w:val="0"/>
                <w:bCs w:val="0"/>
                <w:color w:val="auto"/>
                <w:sz w:val="36"/>
                <w:szCs w:val="21"/>
                <w:shd w:val="clear" w:color="auto" w:fill="auto"/>
              </w:rPr>
            </w:pPr>
            <w:r>
              <w:rPr>
                <w:rFonts w:hint="eastAsia" w:ascii="仿宋" w:hAnsi="仿宋" w:eastAsia="仿宋" w:cs="仿宋"/>
                <w:i w:val="0"/>
                <w:iCs w:val="0"/>
                <w:caps w:val="0"/>
                <w:color w:val="auto"/>
                <w:spacing w:val="0"/>
                <w:kern w:val="0"/>
                <w:sz w:val="28"/>
                <w:szCs w:val="28"/>
                <w:shd w:val="clear" w:color="auto" w:fill="auto"/>
                <w:lang w:val="en-US" w:eastAsia="zh-CN" w:bidi="ar"/>
              </w:rPr>
              <w:t>LED护眼灯</w:t>
            </w:r>
          </w:p>
        </w:tc>
        <w:tc>
          <w:tcPr>
            <w:tcW w:w="33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5" w:lineRule="atLeast"/>
              <w:ind w:left="0" w:right="0"/>
              <w:jc w:val="center"/>
              <w:rPr>
                <w:rFonts w:hint="eastAsia" w:ascii="仿宋" w:hAnsi="仿宋" w:eastAsia="仿宋" w:cs="仿宋"/>
                <w:b w:val="0"/>
                <w:bCs w:val="0"/>
                <w:i w:val="0"/>
                <w:iCs w:val="0"/>
                <w:caps w:val="0"/>
                <w:color w:val="auto"/>
                <w:spacing w:val="0"/>
                <w:kern w:val="0"/>
                <w:sz w:val="28"/>
                <w:szCs w:val="28"/>
                <w:shd w:val="clear" w:color="auto" w:fill="auto"/>
                <w:lang w:val="en-US" w:eastAsia="zh-CN" w:bidi="ar"/>
              </w:rPr>
            </w:pPr>
            <w:r>
              <w:rPr>
                <w:rFonts w:hint="eastAsia" w:ascii="仿宋" w:hAnsi="仿宋" w:eastAsia="仿宋" w:cs="仿宋"/>
                <w:b w:val="0"/>
                <w:bCs w:val="0"/>
                <w:i w:val="0"/>
                <w:iCs w:val="0"/>
                <w:caps w:val="0"/>
                <w:color w:val="auto"/>
                <w:spacing w:val="0"/>
                <w:kern w:val="0"/>
                <w:sz w:val="28"/>
                <w:szCs w:val="28"/>
                <w:shd w:val="clear" w:color="auto" w:fill="auto"/>
                <w:lang w:val="en-US" w:eastAsia="zh-CN" w:bidi="ar"/>
              </w:rPr>
              <w:t>1、需要符合《中小学校教室采光和照明卫生标准》（GB 7793-2010）</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5" w:lineRule="atLeast"/>
              <w:ind w:left="0" w:right="0"/>
              <w:jc w:val="center"/>
              <w:rPr>
                <w:rFonts w:hint="eastAsia" w:ascii="仿宋" w:hAnsi="仿宋" w:eastAsia="仿宋" w:cs="仿宋"/>
                <w:sz w:val="32"/>
                <w:szCs w:val="32"/>
              </w:rPr>
            </w:pPr>
            <w:r>
              <w:rPr>
                <w:rFonts w:hint="eastAsia" w:ascii="仿宋" w:hAnsi="仿宋" w:eastAsia="仿宋" w:cs="仿宋"/>
                <w:b w:val="0"/>
                <w:bCs w:val="0"/>
                <w:i w:val="0"/>
                <w:iCs w:val="0"/>
                <w:caps w:val="0"/>
                <w:color w:val="auto"/>
                <w:spacing w:val="0"/>
                <w:kern w:val="0"/>
                <w:sz w:val="28"/>
                <w:szCs w:val="28"/>
                <w:shd w:val="clear" w:color="auto" w:fill="auto"/>
                <w:lang w:val="en-US" w:eastAsia="zh-CN" w:bidi="ar"/>
              </w:rPr>
              <w:t>2、需要符合《中小学校普通教室照明设计安装卫生要求》（GB/T 36876-2018）</w:t>
            </w:r>
          </w:p>
        </w:tc>
        <w:tc>
          <w:tcPr>
            <w:tcW w:w="69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5" w:lineRule="atLeast"/>
              <w:ind w:left="0" w:right="0"/>
              <w:jc w:val="center"/>
              <w:rPr>
                <w:rFonts w:hint="eastAsia" w:ascii="仿宋" w:hAnsi="仿宋" w:eastAsia="仿宋" w:cs="仿宋"/>
                <w:b w:val="0"/>
                <w:bCs w:val="0"/>
                <w:color w:val="auto"/>
                <w:sz w:val="36"/>
                <w:szCs w:val="21"/>
                <w:shd w:val="clear" w:color="auto" w:fill="auto"/>
              </w:rPr>
            </w:pPr>
            <w:r>
              <w:rPr>
                <w:rFonts w:hint="eastAsia" w:ascii="仿宋" w:hAnsi="仿宋" w:eastAsia="仿宋" w:cs="仿宋"/>
                <w:b w:val="0"/>
                <w:bCs w:val="0"/>
                <w:i w:val="0"/>
                <w:iCs w:val="0"/>
                <w:caps w:val="0"/>
                <w:color w:val="auto"/>
                <w:spacing w:val="0"/>
                <w:kern w:val="0"/>
                <w:sz w:val="28"/>
                <w:szCs w:val="28"/>
                <w:shd w:val="clear" w:color="auto" w:fill="auto"/>
                <w:lang w:val="en-US" w:eastAsia="zh-CN" w:bidi="ar"/>
              </w:rPr>
              <w:t>8</w:t>
            </w:r>
          </w:p>
        </w:tc>
        <w:tc>
          <w:tcPr>
            <w:tcW w:w="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5" w:lineRule="atLeast"/>
              <w:ind w:left="0" w:right="0"/>
              <w:jc w:val="center"/>
              <w:rPr>
                <w:rFonts w:hint="eastAsia" w:ascii="仿宋" w:hAnsi="仿宋" w:eastAsia="仿宋" w:cs="仿宋"/>
                <w:b w:val="0"/>
                <w:bCs w:val="0"/>
                <w:color w:val="auto"/>
                <w:sz w:val="36"/>
                <w:szCs w:val="21"/>
                <w:shd w:val="clear" w:color="auto" w:fill="auto"/>
              </w:rPr>
            </w:pPr>
            <w:r>
              <w:rPr>
                <w:rFonts w:hint="eastAsia" w:ascii="仿宋" w:hAnsi="仿宋" w:eastAsia="仿宋" w:cs="仿宋"/>
                <w:b w:val="0"/>
                <w:bCs w:val="0"/>
                <w:i w:val="0"/>
                <w:iCs w:val="0"/>
                <w:caps w:val="0"/>
                <w:color w:val="auto"/>
                <w:spacing w:val="0"/>
                <w:kern w:val="0"/>
                <w:sz w:val="28"/>
                <w:szCs w:val="28"/>
                <w:shd w:val="clear" w:color="auto" w:fill="auto"/>
                <w:lang w:val="en-US" w:eastAsia="zh-CN" w:bidi="ar"/>
              </w:rPr>
              <w:t>套</w:t>
            </w:r>
          </w:p>
        </w:tc>
        <w:tc>
          <w:tcPr>
            <w:tcW w:w="164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5" w:lineRule="atLeast"/>
              <w:ind w:left="0" w:right="0"/>
              <w:jc w:val="center"/>
              <w:rPr>
                <w:rFonts w:hint="eastAsia" w:ascii="仿宋" w:hAnsi="仿宋" w:eastAsia="仿宋" w:cs="仿宋"/>
                <w:b w:val="0"/>
                <w:bCs w:val="0"/>
                <w:color w:val="auto"/>
                <w:sz w:val="36"/>
                <w:szCs w:val="21"/>
                <w:shd w:val="clear" w:color="auto" w:fill="auto"/>
              </w:rPr>
            </w:pPr>
            <w:r>
              <w:rPr>
                <w:rFonts w:hint="eastAsia" w:ascii="仿宋" w:hAnsi="仿宋" w:eastAsia="仿宋" w:cs="仿宋"/>
                <w:b w:val="0"/>
                <w:bCs w:val="0"/>
                <w:i w:val="0"/>
                <w:iCs w:val="0"/>
                <w:caps w:val="0"/>
                <w:color w:val="auto"/>
                <w:spacing w:val="0"/>
                <w:kern w:val="0"/>
                <w:sz w:val="28"/>
                <w:szCs w:val="28"/>
                <w:shd w:val="clear" w:color="auto" w:fill="auto"/>
                <w:lang w:val="en-US" w:eastAsia="zh-CN" w:bidi="ar"/>
              </w:rPr>
              <w:t>工业</w:t>
            </w:r>
          </w:p>
        </w:tc>
      </w:tr>
    </w:tbl>
    <w:p>
      <w:pPr>
        <w:adjustRightInd w:val="0"/>
        <w:snapToGrid w:val="0"/>
        <w:spacing w:line="50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rPr>
        <w:t>合同履行期限：</w:t>
      </w:r>
      <w:r>
        <w:rPr>
          <w:rFonts w:hint="eastAsia" w:ascii="仿宋_GB2312" w:hAnsi="仿宋_GB2312" w:cs="仿宋_GB2312"/>
          <w:sz w:val="28"/>
          <w:szCs w:val="28"/>
          <w:lang w:val="en-US" w:eastAsia="zh-CN"/>
        </w:rPr>
        <w:t>3个月</w:t>
      </w:r>
    </w:p>
    <w:p>
      <w:pPr>
        <w:adjustRightInd w:val="0"/>
        <w:snapToGrid w:val="0"/>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二、申请人的资格要求：</w:t>
      </w:r>
    </w:p>
    <w:p>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1.满足《中华人民共和国政府采购法》第二十二条规定（要求投标人提供营业执照或事业单位法人证等法人证明复印件以及《投标人资格声明函》）；</w:t>
      </w:r>
      <w:r>
        <w:rPr>
          <w:rFonts w:hint="eastAsia" w:ascii="仿宋_GB2312" w:hAnsi="仿宋_GB2312" w:eastAsia="仿宋_GB2312" w:cs="仿宋_GB2312"/>
          <w:sz w:val="28"/>
          <w:szCs w:val="28"/>
        </w:rPr>
        <w:br w:type="textWrapping"/>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2.落实政府采购政策需满足的资格要求：无；</w:t>
      </w:r>
      <w:r>
        <w:rPr>
          <w:rFonts w:hint="eastAsia" w:ascii="仿宋_GB2312" w:hAnsi="仿宋_GB2312" w:eastAsia="仿宋_GB2312" w:cs="仿宋_GB2312"/>
          <w:sz w:val="28"/>
          <w:szCs w:val="28"/>
        </w:rPr>
        <w:br w:type="textWrapping"/>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3.本项目的特定资格要求：无；</w:t>
      </w:r>
      <w:r>
        <w:rPr>
          <w:rFonts w:hint="eastAsia" w:ascii="仿宋_GB2312" w:hAnsi="仿宋_GB2312" w:eastAsia="仿宋_GB2312" w:cs="仿宋_GB2312"/>
          <w:sz w:val="28"/>
          <w:szCs w:val="28"/>
        </w:rPr>
        <w:br w:type="textWrapping"/>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4.参与本项目投标前三年内，在经营活动中没有重大违法记录（由供应商在《投标人资格声明函》中作出声明）；</w:t>
      </w:r>
      <w:r>
        <w:rPr>
          <w:rFonts w:hint="eastAsia" w:ascii="仿宋_GB2312" w:hAnsi="仿宋_GB2312" w:eastAsia="仿宋_GB2312" w:cs="仿宋_GB2312"/>
          <w:sz w:val="28"/>
          <w:szCs w:val="28"/>
        </w:rPr>
        <w:br w:type="textWrapping"/>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5.参与本项目政府采购活动时不存在被有关部门禁止参与政府采购活动且在有效期内的情况（由供应商在《投标人资格声明函》中作出声明）；</w:t>
      </w:r>
      <w:r>
        <w:rPr>
          <w:rFonts w:hint="eastAsia" w:ascii="仿宋_GB2312" w:hAnsi="仿宋_GB2312" w:eastAsia="仿宋_GB2312" w:cs="仿宋_GB2312"/>
          <w:sz w:val="28"/>
          <w:szCs w:val="28"/>
        </w:rPr>
        <w:br w:type="textWrapping"/>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6.为采购项目提供整体设计、规范编制或者项目管理、监理、检测等服务的供应商，不得再参加该采购项目同一合同项下的其他采购活动。（由供应商在《投标人资格声明函》中作出声明）；</w:t>
      </w:r>
      <w:r>
        <w:rPr>
          <w:rFonts w:hint="eastAsia" w:ascii="仿宋_GB2312" w:hAnsi="仿宋_GB2312" w:eastAsia="仿宋_GB2312" w:cs="仿宋_GB2312"/>
          <w:sz w:val="28"/>
          <w:szCs w:val="28"/>
        </w:rPr>
        <w:br w:type="textWrapping"/>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7.单位负责人为同一人或者存在直接控股、管理关系的不同供应商，不得参加同一合同项下的政府采购活动。（由供应商在《投标人资格声明函》中作出声明）；</w:t>
      </w:r>
      <w:r>
        <w:rPr>
          <w:rFonts w:hint="eastAsia" w:ascii="仿宋_GB2312" w:hAnsi="仿宋_GB2312" w:eastAsia="仿宋_GB2312" w:cs="仿宋_GB2312"/>
          <w:sz w:val="28"/>
          <w:szCs w:val="28"/>
        </w:rPr>
        <w:br w:type="textWrapping"/>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8.未被列入失信被执行人、重大税收违法案件当事人名单、政府采购严重违法失信行为记录名单（由供应商在《投标人资格声明函》中作出声明）。注：“信用中国”、“中国政府采购网”、“深圳信用网”以及“深圳市政府采购监管网”为供应商信用信息的查询渠道，相关信息以开标当日的查询结果为准。</w:t>
      </w:r>
      <w:r>
        <w:rPr>
          <w:rFonts w:hint="eastAsia" w:ascii="仿宋_GB2312" w:hAnsi="仿宋_GB2312" w:eastAsia="仿宋_GB2312" w:cs="仿宋_GB2312"/>
          <w:sz w:val="28"/>
          <w:szCs w:val="28"/>
        </w:rPr>
        <w:br w:type="textWrapping"/>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9.不接受联合体投标，不允许分包或转包。</w:t>
      </w:r>
    </w:p>
    <w:p>
      <w:pPr>
        <w:adjustRightInd w:val="0"/>
        <w:snapToGrid w:val="0"/>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三、获取采购文件</w:t>
      </w:r>
    </w:p>
    <w:p>
      <w:pPr>
        <w:adjustRightInd w:val="0"/>
        <w:snapToGrid w:val="0"/>
        <w:spacing w:line="500" w:lineRule="exact"/>
        <w:ind w:firstLine="560" w:firstLineChars="200"/>
        <w:rPr>
          <w:rFonts w:ascii="仿宋_GB2312" w:hAnsi="仿宋_GB2312" w:cs="仿宋_GB2312"/>
          <w:sz w:val="28"/>
          <w:szCs w:val="28"/>
        </w:rPr>
      </w:pPr>
      <w:r>
        <w:rPr>
          <w:rFonts w:hint="eastAsia" w:ascii="仿宋_GB2312" w:hAnsi="仿宋_GB2312" w:cs="仿宋_GB2312"/>
          <w:sz w:val="28"/>
          <w:szCs w:val="28"/>
        </w:rPr>
        <w:t>时间：</w:t>
      </w:r>
      <w:r>
        <w:rPr>
          <w:rFonts w:hint="eastAsia" w:ascii="仿宋_GB2312" w:hAnsi="仿宋_GB2312" w:cs="仿宋_GB2312"/>
          <w:sz w:val="28"/>
          <w:szCs w:val="28"/>
          <w:u w:val="single"/>
        </w:rPr>
        <w:t xml:space="preserve"> </w:t>
      </w:r>
      <w:r>
        <w:rPr>
          <w:rFonts w:hint="eastAsia" w:ascii="仿宋_GB2312" w:hAnsi="仿宋_GB2312" w:cs="仿宋_GB2312"/>
          <w:sz w:val="28"/>
          <w:szCs w:val="28"/>
          <w:u w:val="single"/>
          <w:lang w:val="en-US" w:eastAsia="zh-CN"/>
        </w:rPr>
        <w:t>2022</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u w:val="single"/>
          <w:lang w:val="en-US" w:eastAsia="zh-CN"/>
        </w:rPr>
        <w:t>12</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u w:val="single"/>
          <w:lang w:val="en-US" w:eastAsia="zh-CN"/>
        </w:rPr>
        <w:t>27</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日至</w:t>
      </w:r>
      <w:r>
        <w:rPr>
          <w:rFonts w:hint="eastAsia" w:ascii="仿宋_GB2312" w:hAnsi="仿宋_GB2312" w:cs="仿宋_GB2312"/>
          <w:sz w:val="28"/>
          <w:szCs w:val="28"/>
          <w:lang w:val="en-US" w:eastAsia="zh-CN"/>
        </w:rPr>
        <w:t>2023</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u w:val="single"/>
          <w:lang w:val="en-US" w:eastAsia="zh-CN"/>
        </w:rPr>
        <w:t>1</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u w:val="single"/>
          <w:lang w:val="en-US" w:eastAsia="zh-CN"/>
        </w:rPr>
        <w:t>5</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日，每天上午</w:t>
      </w:r>
      <w:r>
        <w:rPr>
          <w:rFonts w:hint="eastAsia" w:ascii="仿宋_GB2312" w:hAnsi="仿宋_GB2312" w:cs="仿宋_GB2312"/>
          <w:sz w:val="28"/>
          <w:szCs w:val="28"/>
          <w:u w:val="single"/>
        </w:rPr>
        <w:t xml:space="preserve"> </w:t>
      </w:r>
      <w:r>
        <w:rPr>
          <w:rFonts w:hint="eastAsia" w:ascii="仿宋_GB2312" w:hAnsi="仿宋_GB2312" w:cs="仿宋_GB2312"/>
          <w:sz w:val="28"/>
          <w:szCs w:val="28"/>
          <w:u w:val="single"/>
          <w:lang w:val="en-US" w:eastAsia="zh-CN"/>
        </w:rPr>
        <w:t>9：00</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至</w:t>
      </w:r>
      <w:r>
        <w:rPr>
          <w:rFonts w:hint="eastAsia" w:ascii="仿宋_GB2312" w:hAnsi="仿宋_GB2312" w:cs="仿宋_GB2312"/>
          <w:sz w:val="28"/>
          <w:szCs w:val="28"/>
          <w:u w:val="single"/>
        </w:rPr>
        <w:t xml:space="preserve"> </w:t>
      </w:r>
      <w:r>
        <w:rPr>
          <w:rFonts w:hint="eastAsia" w:ascii="仿宋_GB2312" w:hAnsi="仿宋_GB2312" w:cs="仿宋_GB2312"/>
          <w:sz w:val="28"/>
          <w:szCs w:val="28"/>
          <w:u w:val="single"/>
          <w:lang w:val="en-US" w:eastAsia="zh-CN"/>
        </w:rPr>
        <w:t>12：00</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，下午</w:t>
      </w:r>
      <w:r>
        <w:rPr>
          <w:rFonts w:hint="eastAsia" w:ascii="仿宋_GB2312" w:hAnsi="仿宋_GB2312" w:cs="仿宋_GB2312"/>
          <w:sz w:val="28"/>
          <w:szCs w:val="28"/>
          <w:u w:val="single"/>
        </w:rPr>
        <w:t xml:space="preserve"> </w:t>
      </w:r>
      <w:r>
        <w:rPr>
          <w:rFonts w:hint="eastAsia" w:ascii="仿宋_GB2312" w:hAnsi="仿宋_GB2312" w:cs="仿宋_GB2312"/>
          <w:sz w:val="28"/>
          <w:szCs w:val="28"/>
          <w:u w:val="single"/>
          <w:lang w:val="en-US" w:eastAsia="zh-CN"/>
        </w:rPr>
        <w:t>3：00</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至</w:t>
      </w:r>
      <w:r>
        <w:rPr>
          <w:rFonts w:hint="eastAsia" w:ascii="仿宋_GB2312" w:hAnsi="仿宋_GB2312" w:cs="仿宋_GB2312"/>
          <w:sz w:val="28"/>
          <w:szCs w:val="28"/>
          <w:u w:val="single"/>
        </w:rPr>
        <w:t xml:space="preserve"> </w:t>
      </w:r>
      <w:r>
        <w:rPr>
          <w:rFonts w:hint="eastAsia" w:ascii="仿宋_GB2312" w:hAnsi="仿宋_GB2312" w:cs="仿宋_GB2312"/>
          <w:sz w:val="28"/>
          <w:szCs w:val="28"/>
          <w:u w:val="single"/>
          <w:lang w:val="en-US" w:eastAsia="zh-CN"/>
        </w:rPr>
        <w:t>5：00</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（北京时间，法定节假日除外）</w:t>
      </w:r>
    </w:p>
    <w:p>
      <w:pPr>
        <w:adjustRightInd w:val="0"/>
        <w:snapToGrid w:val="0"/>
        <w:spacing w:line="50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rPr>
        <w:t>地点</w:t>
      </w: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学校网址</w:t>
      </w:r>
    </w:p>
    <w:p>
      <w:pPr>
        <w:adjustRightInd w:val="0"/>
        <w:snapToGrid w:val="0"/>
        <w:spacing w:line="500" w:lineRule="exact"/>
        <w:ind w:firstLine="560" w:firstLineChars="200"/>
        <w:rPr>
          <w:rFonts w:ascii="仿宋_GB2312" w:hAnsi="仿宋_GB2312" w:cs="仿宋_GB2312"/>
          <w:sz w:val="28"/>
          <w:szCs w:val="28"/>
        </w:rPr>
      </w:pPr>
      <w:r>
        <w:rPr>
          <w:rFonts w:hint="eastAsia" w:ascii="仿宋_GB2312" w:hAnsi="仿宋_GB2312" w:cs="仿宋_GB2312"/>
          <w:sz w:val="28"/>
          <w:szCs w:val="28"/>
        </w:rPr>
        <w:t>方式：在线下载</w:t>
      </w:r>
    </w:p>
    <w:p>
      <w:pPr>
        <w:adjustRightInd w:val="0"/>
        <w:snapToGrid w:val="0"/>
        <w:spacing w:line="5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rPr>
        <w:t>售价：</w:t>
      </w:r>
      <w:r>
        <w:rPr>
          <w:rFonts w:hint="eastAsia" w:ascii="仿宋_GB2312" w:hAnsi="仿宋_GB2312" w:cs="仿宋_GB2312"/>
          <w:sz w:val="28"/>
          <w:szCs w:val="28"/>
          <w:lang w:val="en-US" w:eastAsia="zh-CN"/>
        </w:rPr>
        <w:t>免费</w:t>
      </w:r>
    </w:p>
    <w:p>
      <w:pPr>
        <w:adjustRightInd w:val="0"/>
        <w:snapToGrid w:val="0"/>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四、应答文件提交（或者报价）</w:t>
      </w:r>
    </w:p>
    <w:p>
      <w:pPr>
        <w:adjustRightInd w:val="0"/>
        <w:snapToGrid w:val="0"/>
        <w:spacing w:line="500" w:lineRule="exact"/>
        <w:ind w:firstLine="560" w:firstLineChars="200"/>
        <w:rPr>
          <w:rFonts w:ascii="仿宋_GB2312" w:hAnsi="仿宋_GB2312" w:cs="仿宋_GB2312"/>
          <w:sz w:val="28"/>
          <w:szCs w:val="28"/>
        </w:rPr>
      </w:pPr>
      <w:r>
        <w:rPr>
          <w:rFonts w:hint="eastAsia" w:ascii="仿宋_GB2312" w:hAnsi="仿宋_GB2312" w:cs="仿宋_GB2312"/>
          <w:sz w:val="28"/>
          <w:szCs w:val="28"/>
        </w:rPr>
        <w:t>截止时间：</w:t>
      </w:r>
      <w:r>
        <w:rPr>
          <w:rFonts w:hint="eastAsia" w:ascii="仿宋_GB2312" w:hAnsi="仿宋_GB2312" w:cs="仿宋_GB2312"/>
          <w:sz w:val="28"/>
          <w:szCs w:val="28"/>
          <w:u w:val="single"/>
        </w:rPr>
        <w:t xml:space="preserve"> </w:t>
      </w:r>
      <w:r>
        <w:rPr>
          <w:rFonts w:hint="eastAsia" w:ascii="仿宋_GB2312" w:hAnsi="仿宋_GB2312" w:cs="仿宋_GB2312"/>
          <w:sz w:val="28"/>
          <w:szCs w:val="28"/>
          <w:u w:val="single"/>
          <w:lang w:val="en-US" w:eastAsia="zh-CN"/>
        </w:rPr>
        <w:t>2023</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u w:val="single"/>
          <w:lang w:val="en-US" w:eastAsia="zh-CN"/>
        </w:rPr>
        <w:t>1</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u w:val="single"/>
          <w:lang w:val="en-US" w:eastAsia="zh-CN"/>
        </w:rPr>
        <w:t>6</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r>
        <w:rPr>
          <w:rFonts w:hint="eastAsia" w:ascii="仿宋_GB2312" w:hAnsi="仿宋_GB2312" w:cs="仿宋_GB2312"/>
          <w:sz w:val="28"/>
          <w:szCs w:val="28"/>
          <w:u w:val="single"/>
        </w:rPr>
        <w:t xml:space="preserve"> </w:t>
      </w:r>
      <w:r>
        <w:rPr>
          <w:rFonts w:hint="eastAsia" w:ascii="仿宋_GB2312" w:hAnsi="仿宋_GB2312" w:cs="仿宋_GB2312"/>
          <w:sz w:val="28"/>
          <w:szCs w:val="28"/>
          <w:u w:val="single"/>
          <w:lang w:val="en-US" w:eastAsia="zh-CN"/>
        </w:rPr>
        <w:t>9</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点</w:t>
      </w:r>
      <w:r>
        <w:rPr>
          <w:rFonts w:hint="eastAsia" w:ascii="仿宋_GB2312" w:hAnsi="仿宋_GB2312" w:cs="仿宋_GB2312"/>
          <w:sz w:val="28"/>
          <w:szCs w:val="28"/>
          <w:u w:val="single"/>
        </w:rPr>
        <w:t xml:space="preserve"> </w:t>
      </w:r>
      <w:r>
        <w:rPr>
          <w:rFonts w:hint="eastAsia" w:ascii="仿宋_GB2312" w:hAnsi="仿宋_GB2312" w:cs="仿宋_GB2312"/>
          <w:sz w:val="28"/>
          <w:szCs w:val="28"/>
          <w:u w:val="single"/>
          <w:lang w:val="en-US" w:eastAsia="zh-CN"/>
        </w:rPr>
        <w:t>00</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分（北京时间）</w:t>
      </w:r>
    </w:p>
    <w:p>
      <w:pPr>
        <w:adjustRightInd w:val="0"/>
        <w:snapToGrid w:val="0"/>
        <w:spacing w:line="50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rPr>
        <w:t>地点：</w:t>
      </w:r>
      <w:r>
        <w:rPr>
          <w:rFonts w:hint="eastAsia" w:ascii="仿宋_GB2312" w:hAnsi="仿宋_GB2312" w:cs="仿宋_GB2312"/>
          <w:sz w:val="28"/>
          <w:szCs w:val="28"/>
          <w:lang w:val="en-US" w:eastAsia="zh-CN"/>
        </w:rPr>
        <w:t>福田区园岭五街21号六楼总务处</w:t>
      </w:r>
    </w:p>
    <w:p>
      <w:pPr>
        <w:adjustRightInd w:val="0"/>
        <w:snapToGrid w:val="0"/>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五、公告期限</w:t>
      </w:r>
    </w:p>
    <w:p>
      <w:pPr>
        <w:adjustRightInd w:val="0"/>
        <w:snapToGrid w:val="0"/>
        <w:spacing w:line="500" w:lineRule="exact"/>
        <w:ind w:firstLine="560" w:firstLineChars="200"/>
        <w:rPr>
          <w:rFonts w:ascii="仿宋_GB2312" w:hAnsi="仿宋_GB2312" w:cs="仿宋_GB2312"/>
          <w:sz w:val="28"/>
          <w:szCs w:val="28"/>
        </w:rPr>
      </w:pPr>
      <w:r>
        <w:rPr>
          <w:rFonts w:hint="eastAsia" w:ascii="仿宋_GB2312" w:hAnsi="仿宋_GB2312" w:cs="仿宋_GB2312"/>
          <w:sz w:val="28"/>
          <w:szCs w:val="28"/>
          <w:u w:val="single"/>
        </w:rPr>
        <w:t xml:space="preserve"> </w:t>
      </w:r>
      <w:r>
        <w:rPr>
          <w:rFonts w:hint="eastAsia" w:ascii="仿宋_GB2312" w:hAnsi="仿宋_GB2312" w:cs="仿宋_GB2312"/>
          <w:sz w:val="28"/>
          <w:szCs w:val="28"/>
          <w:u w:val="single"/>
          <w:lang w:val="en-US" w:eastAsia="zh-CN"/>
        </w:rPr>
        <w:t>2022</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u w:val="single"/>
          <w:lang w:val="en-US" w:eastAsia="zh-CN"/>
        </w:rPr>
        <w:t>12</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u w:val="single"/>
          <w:lang w:val="en-US" w:eastAsia="zh-CN"/>
        </w:rPr>
        <w:t>27</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日至</w:t>
      </w:r>
      <w:r>
        <w:rPr>
          <w:rFonts w:hint="eastAsia" w:ascii="仿宋_GB2312" w:hAnsi="仿宋_GB2312" w:cs="仿宋_GB2312"/>
          <w:sz w:val="28"/>
          <w:szCs w:val="28"/>
          <w:u w:val="single"/>
        </w:rPr>
        <w:t xml:space="preserve"> </w:t>
      </w:r>
      <w:r>
        <w:rPr>
          <w:rFonts w:hint="eastAsia" w:ascii="仿宋_GB2312" w:hAnsi="仿宋_GB2312" w:cs="仿宋_GB2312"/>
          <w:sz w:val="28"/>
          <w:szCs w:val="28"/>
          <w:u w:val="single"/>
          <w:lang w:val="en-US" w:eastAsia="zh-CN"/>
        </w:rPr>
        <w:t>2023</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u w:val="single"/>
          <w:lang w:val="en-US" w:eastAsia="zh-CN"/>
        </w:rPr>
        <w:t>1</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u w:val="single"/>
          <w:lang w:val="en-US" w:eastAsia="zh-CN"/>
        </w:rPr>
        <w:t>5</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p>
    <w:p>
      <w:pPr>
        <w:adjustRightInd w:val="0"/>
        <w:snapToGrid w:val="0"/>
        <w:spacing w:line="500" w:lineRule="exact"/>
        <w:ind w:firstLine="560" w:firstLineChars="200"/>
        <w:rPr>
          <w:rFonts w:ascii="仿宋_GB2312" w:hAnsi="仿宋_GB2312" w:cs="仿宋_GB2312"/>
          <w:sz w:val="28"/>
          <w:szCs w:val="28"/>
        </w:rPr>
      </w:pPr>
      <w:r>
        <w:rPr>
          <w:rFonts w:hint="eastAsia" w:ascii="黑体" w:hAnsi="黑体" w:eastAsia="黑体" w:cs="黑体"/>
          <w:sz w:val="28"/>
          <w:szCs w:val="28"/>
          <w:lang w:val="en-US" w:eastAsia="zh-CN"/>
        </w:rPr>
        <w:t>六</w:t>
      </w:r>
      <w:r>
        <w:rPr>
          <w:rFonts w:hint="eastAsia" w:ascii="黑体" w:hAnsi="黑体" w:eastAsia="黑体" w:cs="黑体"/>
          <w:sz w:val="28"/>
          <w:szCs w:val="28"/>
        </w:rPr>
        <w:t>、联系方式</w:t>
      </w:r>
    </w:p>
    <w:p>
      <w:pPr>
        <w:adjustRightInd w:val="0"/>
        <w:snapToGrid w:val="0"/>
        <w:spacing w:line="500" w:lineRule="exact"/>
        <w:ind w:firstLine="560" w:firstLineChars="200"/>
        <w:rPr>
          <w:rFonts w:ascii="仿宋_GB2312" w:hAnsi="仿宋_GB2312" w:cs="仿宋_GB2312"/>
          <w:sz w:val="28"/>
          <w:szCs w:val="28"/>
        </w:rPr>
      </w:pPr>
      <w:r>
        <w:rPr>
          <w:rFonts w:hint="eastAsia" w:ascii="仿宋_GB2312" w:hAnsi="仿宋_GB2312" w:cs="仿宋_GB2312"/>
          <w:sz w:val="28"/>
          <w:szCs w:val="28"/>
        </w:rPr>
        <w:t>1.采购人信息</w:t>
      </w:r>
    </w:p>
    <w:p>
      <w:pPr>
        <w:adjustRightInd w:val="0"/>
        <w:snapToGrid w:val="0"/>
        <w:spacing w:line="50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rPr>
        <w:t>名称：</w:t>
      </w:r>
      <w:r>
        <w:rPr>
          <w:rFonts w:hint="eastAsia" w:ascii="仿宋_GB2312" w:hAnsi="仿宋_GB2312" w:cs="仿宋_GB2312"/>
          <w:sz w:val="28"/>
          <w:szCs w:val="28"/>
          <w:lang w:val="en-US" w:eastAsia="zh-CN"/>
        </w:rPr>
        <w:t>深圳市福田区园岭外国语小学</w:t>
      </w:r>
    </w:p>
    <w:p>
      <w:pPr>
        <w:adjustRightInd w:val="0"/>
        <w:snapToGrid w:val="0"/>
        <w:spacing w:line="50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rPr>
        <w:t>地址：</w:t>
      </w:r>
      <w:r>
        <w:rPr>
          <w:rFonts w:hint="eastAsia" w:ascii="仿宋_GB2312" w:hAnsi="仿宋_GB2312" w:cs="仿宋_GB2312"/>
          <w:sz w:val="28"/>
          <w:szCs w:val="28"/>
          <w:lang w:val="en-US" w:eastAsia="zh-CN"/>
        </w:rPr>
        <w:t>深圳市福田区园岭五街21号</w:t>
      </w:r>
    </w:p>
    <w:p>
      <w:pPr>
        <w:adjustRightInd w:val="0"/>
        <w:snapToGrid w:val="0"/>
        <w:spacing w:line="50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rPr>
        <w:t>联系方式：</w:t>
      </w:r>
      <w:r>
        <w:rPr>
          <w:rFonts w:hint="eastAsia" w:ascii="仿宋_GB2312" w:hAnsi="仿宋_GB2312" w:cs="仿宋_GB2312"/>
          <w:sz w:val="28"/>
          <w:szCs w:val="28"/>
          <w:lang w:val="en-US" w:eastAsia="zh-CN"/>
        </w:rPr>
        <w:t>0755-88917851</w:t>
      </w:r>
    </w:p>
    <w:p>
      <w:pPr>
        <w:adjustRightInd w:val="0"/>
        <w:snapToGrid w:val="0"/>
        <w:spacing w:line="500" w:lineRule="exact"/>
        <w:ind w:firstLine="560" w:firstLineChars="200"/>
        <w:rPr>
          <w:rFonts w:ascii="仿宋_GB2312" w:hAnsi="仿宋_GB2312" w:cs="仿宋_GB2312"/>
          <w:sz w:val="28"/>
          <w:szCs w:val="28"/>
        </w:rPr>
      </w:pPr>
      <w:r>
        <w:rPr>
          <w:rFonts w:hint="eastAsia" w:ascii="仿宋_GB2312" w:hAnsi="仿宋_GB2312" w:cs="仿宋_GB2312"/>
          <w:sz w:val="28"/>
          <w:szCs w:val="28"/>
          <w:lang w:val="en-US" w:eastAsia="zh-CN"/>
        </w:rPr>
        <w:t>2</w:t>
      </w:r>
      <w:r>
        <w:rPr>
          <w:rFonts w:hint="eastAsia" w:ascii="仿宋_GB2312" w:hAnsi="仿宋_GB2312" w:cs="仿宋_GB2312"/>
          <w:sz w:val="28"/>
          <w:szCs w:val="28"/>
        </w:rPr>
        <w:t>.项目联系方式</w:t>
      </w:r>
    </w:p>
    <w:p>
      <w:pPr>
        <w:adjustRightInd w:val="0"/>
        <w:snapToGrid w:val="0"/>
        <w:spacing w:line="500" w:lineRule="exact"/>
        <w:ind w:firstLine="560" w:firstLineChars="200"/>
        <w:rPr>
          <w:rFonts w:hint="eastAsia" w:ascii="仿宋_GB2312" w:hAnsi="仿宋_GB2312" w:cs="仿宋_GB2312"/>
          <w:sz w:val="28"/>
          <w:szCs w:val="28"/>
          <w:lang w:val="en-US" w:eastAsia="zh-CN"/>
        </w:rPr>
      </w:pPr>
      <w:r>
        <w:rPr>
          <w:rFonts w:hint="eastAsia" w:ascii="仿宋_GB2312" w:hAnsi="仿宋_GB2312" w:cs="仿宋_GB2312"/>
          <w:sz w:val="28"/>
          <w:szCs w:val="28"/>
        </w:rPr>
        <w:t>项目联系人：</w:t>
      </w:r>
      <w:r>
        <w:rPr>
          <w:rFonts w:hint="eastAsia" w:ascii="仿宋_GB2312" w:hAnsi="仿宋_GB2312" w:cs="仿宋_GB2312"/>
          <w:sz w:val="28"/>
          <w:szCs w:val="28"/>
          <w:lang w:val="en-US" w:eastAsia="zh-CN"/>
        </w:rPr>
        <w:t>沈老师</w:t>
      </w:r>
    </w:p>
    <w:p>
      <w:pPr>
        <w:adjustRightInd w:val="0"/>
        <w:snapToGrid w:val="0"/>
        <w:spacing w:line="50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rPr>
        <w:t>电话：</w:t>
      </w:r>
      <w:r>
        <w:rPr>
          <w:rFonts w:hint="eastAsia" w:ascii="仿宋_GB2312" w:hAnsi="仿宋_GB2312" w:cs="仿宋_GB2312"/>
          <w:sz w:val="28"/>
          <w:szCs w:val="28"/>
          <w:lang w:val="en-US" w:eastAsia="zh-CN"/>
        </w:rPr>
        <w:t>0755-22201646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zZmZjZjQ4MTgyMDRkYWI3YzlhNWI5NWRmNGEzODcifQ=="/>
    <w:docVar w:name="KSO_WPS_MARK_KEY" w:val="cdedc7e2-78cc-440d-a84a-563f02c61737"/>
  </w:docVars>
  <w:rsids>
    <w:rsidRoot w:val="00000000"/>
    <w:rsid w:val="0F6B6C38"/>
    <w:rsid w:val="2C601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0"/>
    <w:pPr>
      <w:ind w:left="104"/>
    </w:pPr>
    <w:rPr>
      <w:rFonts w:ascii="宋体" w:hAnsi="宋体" w:eastAsia="宋体"/>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547</Words>
  <Characters>632</Characters>
  <Lines>0</Lines>
  <Paragraphs>0</Paragraphs>
  <TotalTime>1</TotalTime>
  <ScaleCrop>false</ScaleCrop>
  <LinksUpToDate>false</LinksUpToDate>
  <CharactersWithSpaces>697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2024-06-29T08:22:32Z</dcterms:created>
  <dc:creator>lenovo</dc:creator>
  <cp:lastModifiedBy>俊</cp:lastModifiedBy>
  <dcterms:modified xsi:type="dcterms:W3CDTF">2024-06-29T08:46:21Z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BB2F68F2B6AA468391B771CEB2547D22_12</vt:lpwstr>
  </property>
</Properties>
</file>